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05" w:rsidRPr="00D444F3" w:rsidRDefault="00AB1305">
      <w:pPr>
        <w:rPr>
          <w:rFonts w:ascii="Arial" w:hAnsi="Arial" w:cs="Arial"/>
          <w:sz w:val="18"/>
          <w:szCs w:val="18"/>
        </w:rPr>
      </w:pPr>
      <w:r w:rsidRPr="00D444F3">
        <w:rPr>
          <w:rFonts w:ascii="Arial" w:hAnsi="Arial" w:cs="Arial"/>
          <w:b/>
        </w:rPr>
        <w:t>Eigenanteil an</w:t>
      </w:r>
      <w:r w:rsidR="00AF14B7" w:rsidRPr="00D444F3">
        <w:rPr>
          <w:rFonts w:ascii="Arial" w:hAnsi="Arial" w:cs="Arial"/>
          <w:b/>
        </w:rPr>
        <w:t xml:space="preserve"> </w:t>
      </w:r>
      <w:r w:rsidRPr="00D444F3">
        <w:rPr>
          <w:rFonts w:ascii="Arial" w:hAnsi="Arial" w:cs="Arial"/>
          <w:b/>
        </w:rPr>
        <w:t>den</w:t>
      </w:r>
      <w:r w:rsidR="00C9620D" w:rsidRPr="00D444F3">
        <w:rPr>
          <w:rFonts w:ascii="Arial" w:hAnsi="Arial" w:cs="Arial"/>
          <w:b/>
        </w:rPr>
        <w:t xml:space="preserve"> </w:t>
      </w:r>
      <w:r w:rsidR="00AF14B7" w:rsidRPr="00D444F3">
        <w:rPr>
          <w:rFonts w:ascii="Arial" w:hAnsi="Arial" w:cs="Arial"/>
          <w:b/>
        </w:rPr>
        <w:t>Artikel</w:t>
      </w:r>
      <w:r w:rsidRPr="00D444F3">
        <w:rPr>
          <w:rFonts w:ascii="Arial" w:hAnsi="Arial" w:cs="Arial"/>
          <w:b/>
        </w:rPr>
        <w:t>n</w:t>
      </w:r>
      <w:r w:rsidR="00AF14B7" w:rsidRPr="00D444F3">
        <w:rPr>
          <w:rFonts w:ascii="Arial" w:hAnsi="Arial" w:cs="Arial"/>
          <w:b/>
        </w:rPr>
        <w:t xml:space="preserve"> der kumulierten Promotion</w:t>
      </w:r>
      <w:r w:rsidRPr="00D444F3">
        <w:rPr>
          <w:rFonts w:ascii="Arial" w:hAnsi="Arial" w:cs="Arial"/>
          <w:b/>
        </w:rPr>
        <w:br/>
      </w:r>
      <w:r w:rsidRPr="00D444F3">
        <w:rPr>
          <w:rFonts w:ascii="Arial" w:hAnsi="Arial" w:cs="Arial"/>
          <w:sz w:val="18"/>
          <w:szCs w:val="18"/>
        </w:rPr>
        <w:t>(</w:t>
      </w:r>
      <w:r w:rsidR="00D444F3" w:rsidRPr="00D444F3">
        <w:rPr>
          <w:rFonts w:ascii="Arial" w:hAnsi="Arial" w:cs="Arial"/>
          <w:sz w:val="18"/>
          <w:szCs w:val="18"/>
        </w:rPr>
        <w:t xml:space="preserve">PO 2017 § 8 (2) 9, </w:t>
      </w:r>
      <w:r w:rsidRPr="00D444F3">
        <w:rPr>
          <w:rFonts w:ascii="Arial" w:hAnsi="Arial" w:cs="Arial"/>
          <w:sz w:val="18"/>
          <w:szCs w:val="18"/>
        </w:rPr>
        <w:t>PO 2015 § 8 (2) 9, PO 2012 § 8 (2) 10)</w:t>
      </w:r>
    </w:p>
    <w:p w:rsidR="008E2C1A" w:rsidRPr="00D444F3" w:rsidRDefault="00214E42">
      <w:pPr>
        <w:rPr>
          <w:rFonts w:ascii="Arial" w:hAnsi="Arial" w:cs="Arial"/>
          <w:sz w:val="20"/>
          <w:szCs w:val="20"/>
        </w:rPr>
      </w:pPr>
      <w:proofErr w:type="spellStart"/>
      <w:r w:rsidRPr="00D444F3">
        <w:rPr>
          <w:rFonts w:ascii="Arial" w:hAnsi="Arial" w:cs="Arial"/>
          <w:sz w:val="20"/>
          <w:szCs w:val="20"/>
        </w:rPr>
        <w:t>Doktorand_in</w:t>
      </w:r>
      <w:proofErr w:type="spellEnd"/>
      <w:r w:rsidR="008E2C1A" w:rsidRPr="00D444F3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alias w:val="Name/name"/>
          <w:tag w:val="Name/name"/>
          <w:id w:val="-775862756"/>
          <w:placeholder>
            <w:docPart w:val="E7E4E36888624C9393AAE0F2BAFEC0A1"/>
          </w:placeholder>
        </w:sdtPr>
        <w:sdtContent>
          <w:r w:rsidR="008E2C1A" w:rsidRPr="00D444F3">
            <w:rPr>
              <w:rFonts w:ascii="Arial" w:hAnsi="Arial" w:cs="Arial"/>
              <w:sz w:val="20"/>
              <w:szCs w:val="20"/>
            </w:rPr>
            <w:t>Namen eintragen</w:t>
          </w:r>
        </w:sdtContent>
      </w:sdt>
    </w:p>
    <w:p w:rsidR="008E2C1A" w:rsidRDefault="008E2C1A" w:rsidP="008E2C1A">
      <w:pPr>
        <w:rPr>
          <w:rFonts w:ascii="Arial" w:hAnsi="Arial" w:cs="Arial"/>
          <w:sz w:val="20"/>
          <w:szCs w:val="20"/>
        </w:rPr>
      </w:pPr>
      <w:r w:rsidRPr="00D444F3">
        <w:rPr>
          <w:rFonts w:ascii="Arial" w:hAnsi="Arial" w:cs="Arial"/>
          <w:sz w:val="20"/>
          <w:szCs w:val="20"/>
        </w:rPr>
        <w:t xml:space="preserve">Im Fall einer kumulativen Promotion </w:t>
      </w:r>
      <w:r w:rsidR="003E09E2" w:rsidRPr="00D444F3">
        <w:rPr>
          <w:rFonts w:ascii="Arial" w:hAnsi="Arial" w:cs="Arial"/>
          <w:sz w:val="20"/>
          <w:szCs w:val="20"/>
        </w:rPr>
        <w:t>gelten</w:t>
      </w:r>
      <w:r w:rsidRPr="00D444F3">
        <w:rPr>
          <w:rFonts w:ascii="Arial" w:hAnsi="Arial" w:cs="Arial"/>
          <w:sz w:val="20"/>
          <w:szCs w:val="20"/>
        </w:rPr>
        <w:t xml:space="preserve"> die</w:t>
      </w:r>
      <w:r w:rsidR="003E09E2" w:rsidRPr="00D444F3">
        <w:rPr>
          <w:rFonts w:ascii="Arial" w:hAnsi="Arial" w:cs="Arial"/>
          <w:sz w:val="20"/>
          <w:szCs w:val="20"/>
        </w:rPr>
        <w:t xml:space="preserve"> in der Promotionsordnung aufgeführten</w:t>
      </w:r>
      <w:r w:rsidRPr="00D444F3">
        <w:rPr>
          <w:rFonts w:ascii="Arial" w:hAnsi="Arial" w:cs="Arial"/>
          <w:sz w:val="20"/>
          <w:szCs w:val="20"/>
        </w:rPr>
        <w:t xml:space="preserve"> Kriterien für eine Teamarbeit</w:t>
      </w:r>
      <w:r w:rsidR="003E09E2" w:rsidRPr="00D444F3">
        <w:rPr>
          <w:rFonts w:ascii="Arial" w:hAnsi="Arial" w:cs="Arial"/>
          <w:sz w:val="20"/>
          <w:szCs w:val="20"/>
        </w:rPr>
        <w:t xml:space="preserve"> in Bezug auf den Nachweis des Eigenanteils an den eingereichten Artikeln</w:t>
      </w:r>
      <w:r w:rsidRPr="00D444F3">
        <w:rPr>
          <w:rFonts w:ascii="Arial" w:hAnsi="Arial" w:cs="Arial"/>
          <w:sz w:val="20"/>
          <w:szCs w:val="20"/>
        </w:rPr>
        <w:t>.</w:t>
      </w:r>
      <w:r w:rsidR="00D444F3" w:rsidRPr="00D444F3">
        <w:rPr>
          <w:rFonts w:ascii="Arial" w:hAnsi="Arial" w:cs="Arial"/>
          <w:sz w:val="20"/>
          <w:szCs w:val="20"/>
        </w:rPr>
        <w:t xml:space="preserve"> </w:t>
      </w:r>
      <w:r w:rsidRPr="00D444F3">
        <w:rPr>
          <w:rFonts w:ascii="Arial" w:hAnsi="Arial" w:cs="Arial"/>
          <w:sz w:val="20"/>
          <w:szCs w:val="20"/>
        </w:rPr>
        <w:t>Das bedeutet insbesondere, dass der Beitrag der Kandidatin oder des Kandidaten deutlich abgrenzbar und bewertbar, sowie die individuelle Urheberschaft für bestimmte Dimensionen oder einzelne Abschnitte der Arbeit erkennbar sein müssen.</w:t>
      </w:r>
    </w:p>
    <w:p w:rsidR="006C2F43" w:rsidRPr="00D444F3" w:rsidRDefault="006C2F43" w:rsidP="008E2C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Promotionsordnung vom: </w:t>
      </w:r>
    </w:p>
    <w:p w:rsidR="00AF14B7" w:rsidRPr="00D444F3" w:rsidRDefault="00AF14B7">
      <w:pPr>
        <w:rPr>
          <w:rFonts w:ascii="Arial" w:hAnsi="Arial" w:cs="Arial"/>
        </w:rPr>
      </w:pPr>
    </w:p>
    <w:tbl>
      <w:tblPr>
        <w:tblStyle w:val="HelleSchattierung-Akzent1"/>
        <w:tblW w:w="15134" w:type="dxa"/>
        <w:tblLayout w:type="fixed"/>
        <w:tblLook w:val="04A0" w:firstRow="1" w:lastRow="0" w:firstColumn="1" w:lastColumn="0" w:noHBand="0" w:noVBand="1"/>
      </w:tblPr>
      <w:tblGrid>
        <w:gridCol w:w="562"/>
        <w:gridCol w:w="1531"/>
        <w:gridCol w:w="1134"/>
        <w:gridCol w:w="1559"/>
        <w:gridCol w:w="2126"/>
        <w:gridCol w:w="5103"/>
        <w:gridCol w:w="3119"/>
      </w:tblGrid>
      <w:tr w:rsidR="006C2F43" w:rsidRPr="00D444F3" w:rsidTr="006C2F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6C2F43" w:rsidRPr="00D444F3" w:rsidRDefault="006C2F4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444F3">
              <w:rPr>
                <w:rFonts w:ascii="Arial" w:hAnsi="Arial" w:cs="Arial"/>
                <w:sz w:val="20"/>
                <w:szCs w:val="20"/>
                <w:lang w:val="en-US"/>
              </w:rPr>
              <w:t>Nr.</w:t>
            </w:r>
          </w:p>
          <w:p w:rsidR="006C2F43" w:rsidRPr="00D444F3" w:rsidRDefault="006C2F4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</w:tcPr>
          <w:p w:rsidR="006C2F43" w:rsidRPr="00D444F3" w:rsidRDefault="006C2F43" w:rsidP="008947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444F3">
              <w:rPr>
                <w:rFonts w:ascii="Arial" w:hAnsi="Arial" w:cs="Arial"/>
                <w:sz w:val="20"/>
                <w:szCs w:val="20"/>
                <w:lang w:val="en-US"/>
              </w:rPr>
              <w:t>Titel</w:t>
            </w:r>
            <w:proofErr w:type="spellEnd"/>
            <w:r w:rsidRPr="00D444F3">
              <w:rPr>
                <w:rFonts w:ascii="Arial" w:hAnsi="Arial" w:cs="Arial"/>
                <w:sz w:val="20"/>
                <w:szCs w:val="20"/>
                <w:lang w:val="en-US"/>
              </w:rPr>
              <w:t xml:space="preserve"> des </w:t>
            </w:r>
            <w:proofErr w:type="spellStart"/>
            <w:r w:rsidRPr="00D444F3">
              <w:rPr>
                <w:rFonts w:ascii="Arial" w:hAnsi="Arial" w:cs="Arial"/>
                <w:sz w:val="20"/>
                <w:szCs w:val="20"/>
                <w:lang w:val="en-US"/>
              </w:rPr>
              <w:t>Artikels</w:t>
            </w:r>
            <w:proofErr w:type="spellEnd"/>
            <w:r w:rsidRPr="00D444F3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</w:p>
        </w:tc>
        <w:tc>
          <w:tcPr>
            <w:tcW w:w="1134" w:type="dxa"/>
          </w:tcPr>
          <w:p w:rsidR="006C2F43" w:rsidRPr="00D444F3" w:rsidRDefault="006C2F43" w:rsidP="008947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444F3">
              <w:rPr>
                <w:rFonts w:ascii="Arial" w:hAnsi="Arial" w:cs="Arial"/>
                <w:sz w:val="20"/>
                <w:szCs w:val="20"/>
                <w:lang w:val="en-US"/>
              </w:rPr>
              <w:t>Autor</w:t>
            </w:r>
            <w:proofErr w:type="spellEnd"/>
            <w:r w:rsidRPr="00D444F3">
              <w:rPr>
                <w:rFonts w:ascii="Arial" w:hAnsi="Arial" w:cs="Arial"/>
                <w:sz w:val="20"/>
                <w:szCs w:val="20"/>
                <w:lang w:val="en-US"/>
              </w:rPr>
              <w:t>(en)</w:t>
            </w:r>
            <w:r w:rsidRPr="00D444F3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</w:p>
        </w:tc>
        <w:tc>
          <w:tcPr>
            <w:tcW w:w="1559" w:type="dxa"/>
          </w:tcPr>
          <w:p w:rsidR="006C2F43" w:rsidRPr="00D444F3" w:rsidRDefault="006C2F43" w:rsidP="006C2F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444F3">
              <w:rPr>
                <w:rFonts w:ascii="Arial" w:hAnsi="Arial" w:cs="Arial"/>
                <w:sz w:val="20"/>
                <w:szCs w:val="20"/>
                <w:lang w:val="en-US"/>
              </w:rPr>
              <w:t>Publikation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D444F3">
              <w:rPr>
                <w:rFonts w:ascii="Arial" w:hAnsi="Arial" w:cs="Arial"/>
                <w:sz w:val="20"/>
                <w:szCs w:val="20"/>
                <w:lang w:val="en-US"/>
              </w:rPr>
              <w:t>ort</w:t>
            </w:r>
          </w:p>
          <w:p w:rsidR="006C2F43" w:rsidRPr="00D444F3" w:rsidRDefault="006C2F43" w:rsidP="006C2F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6C2F43" w:rsidRPr="00D444F3" w:rsidRDefault="006C2F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444F3">
              <w:rPr>
                <w:rFonts w:ascii="Arial" w:hAnsi="Arial" w:cs="Arial"/>
                <w:sz w:val="20"/>
                <w:szCs w:val="20"/>
                <w:lang w:val="en-US"/>
              </w:rPr>
              <w:t xml:space="preserve">Status des </w:t>
            </w:r>
            <w:proofErr w:type="spellStart"/>
            <w:r w:rsidRPr="00D444F3">
              <w:rPr>
                <w:rFonts w:ascii="Arial" w:hAnsi="Arial" w:cs="Arial"/>
                <w:sz w:val="20"/>
                <w:szCs w:val="20"/>
                <w:lang w:val="en-US"/>
              </w:rPr>
              <w:t>Artikels</w:t>
            </w:r>
            <w:proofErr w:type="spellEnd"/>
          </w:p>
          <w:p w:rsidR="006C2F43" w:rsidRPr="00D444F3" w:rsidRDefault="006C2F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</w:tcPr>
          <w:p w:rsidR="006C2F43" w:rsidRPr="00D444F3" w:rsidRDefault="006C2F43" w:rsidP="00D444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444F3">
              <w:rPr>
                <w:rFonts w:ascii="Arial" w:hAnsi="Arial" w:cs="Arial"/>
                <w:sz w:val="20"/>
                <w:szCs w:val="20"/>
              </w:rPr>
              <w:t>Stellungnahme zur eigenen Teilleistung und Gewichtung</w:t>
            </w:r>
          </w:p>
        </w:tc>
        <w:tc>
          <w:tcPr>
            <w:tcW w:w="3119" w:type="dxa"/>
          </w:tcPr>
          <w:p w:rsidR="006C2F43" w:rsidRPr="00D444F3" w:rsidRDefault="006C2F43" w:rsidP="006C2F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444F3">
              <w:rPr>
                <w:rFonts w:ascii="Arial" w:hAnsi="Arial" w:cs="Arial"/>
                <w:sz w:val="20"/>
                <w:szCs w:val="20"/>
              </w:rPr>
              <w:t>Bes</w:t>
            </w:r>
            <w:bookmarkStart w:id="0" w:name="_GoBack"/>
            <w:bookmarkEnd w:id="0"/>
            <w:r w:rsidRPr="00D444F3">
              <w:rPr>
                <w:rFonts w:ascii="Arial" w:hAnsi="Arial" w:cs="Arial"/>
                <w:sz w:val="20"/>
                <w:szCs w:val="20"/>
              </w:rPr>
              <w:t xml:space="preserve">tätigung </w:t>
            </w:r>
            <w:r>
              <w:rPr>
                <w:rFonts w:ascii="Arial" w:hAnsi="Arial" w:cs="Arial"/>
                <w:sz w:val="20"/>
                <w:szCs w:val="20"/>
              </w:rPr>
              <w:t>der Stellung</w:t>
            </w:r>
            <w:r>
              <w:rPr>
                <w:rFonts w:ascii="Arial" w:hAnsi="Arial" w:cs="Arial"/>
                <w:sz w:val="20"/>
                <w:szCs w:val="20"/>
              </w:rPr>
              <w:softHyphen/>
              <w:t>nahme</w:t>
            </w:r>
            <w:r w:rsidRPr="00D444F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durch </w:t>
            </w:r>
            <w:r w:rsidRPr="00D444F3">
              <w:rPr>
                <w:rFonts w:ascii="Arial" w:hAnsi="Arial" w:cs="Arial"/>
                <w:sz w:val="20"/>
                <w:szCs w:val="20"/>
              </w:rPr>
              <w:t>Ko-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444F3">
              <w:rPr>
                <w:rFonts w:ascii="Arial" w:hAnsi="Arial" w:cs="Arial"/>
                <w:sz w:val="20"/>
                <w:szCs w:val="20"/>
              </w:rPr>
              <w:t>utor*innen</w:t>
            </w:r>
            <w:r>
              <w:rPr>
                <w:rFonts w:ascii="Arial" w:hAnsi="Arial" w:cs="Arial"/>
                <w:sz w:val="20"/>
                <w:szCs w:val="20"/>
              </w:rPr>
              <w:t>-Unterschrift</w:t>
            </w:r>
          </w:p>
        </w:tc>
      </w:tr>
      <w:tr w:rsidR="006C2F43" w:rsidRPr="00D444F3" w:rsidTr="006C2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6C2F43" w:rsidRPr="00D444F3" w:rsidRDefault="006C2F4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444F3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531" w:type="dxa"/>
          </w:tcPr>
          <w:p w:rsidR="006C2F43" w:rsidRPr="00D444F3" w:rsidRDefault="006C2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6C2F43" w:rsidRPr="00D444F3" w:rsidRDefault="006C2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6C2F43" w:rsidRPr="00D444F3" w:rsidRDefault="006C2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Status/state"/>
            <w:tag w:val="Status/state"/>
            <w:id w:val="-1580511559"/>
            <w:placeholder>
              <w:docPart w:val="E2EAE642058346B1A9754FE95436B45C"/>
            </w:placeholder>
            <w:showingPlcHdr/>
            <w:dropDownList>
              <w:listItem w:value="Wählen Sie ein Element aus."/>
              <w:listItem w:displayText="noch nicht eingereicht/not yet submitted" w:value="noch nicht eingereicht/not yet submitted"/>
              <w:listItem w:displayText="in Begutachtung/in review" w:value="in Begutachtung/in review"/>
              <w:listItem w:displayText="aufgefordert zum erneuten Einreichen/resubmit for review" w:value="aufgefordert zum erneuten Einreichen/resubmit for review"/>
              <w:listItem w:displayText="angenommen mit Überarbeitungsauflagen/accepted dependent on revisions" w:value="angenommen mit Überarbeitungsauflagen/accepted dependent on revisions"/>
              <w:listItem w:displayText="eingereicht/submitted" w:value="eingereicht/submitted"/>
              <w:listItem w:displayText="angenomenn zur Publikation/accepted for publication" w:value="angenomenn zur Publikation/accepted for publication"/>
              <w:listItem w:displayText="publiziert/published" w:value="publiziert/published"/>
            </w:dropDownList>
          </w:sdtPr>
          <w:sdtContent>
            <w:tc>
              <w:tcPr>
                <w:tcW w:w="2126" w:type="dxa"/>
              </w:tcPr>
              <w:p w:rsidR="006C2F43" w:rsidRPr="00D444F3" w:rsidRDefault="006C2F4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D444F3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5103" w:type="dxa"/>
          </w:tcPr>
          <w:p w:rsidR="006C2F43" w:rsidRPr="00D444F3" w:rsidRDefault="006C2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6C2F43" w:rsidRPr="00D444F3" w:rsidRDefault="006C2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F43" w:rsidRPr="00D444F3" w:rsidTr="006C2F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6C2F43" w:rsidRPr="00D444F3" w:rsidRDefault="006C2F43">
            <w:pPr>
              <w:rPr>
                <w:rFonts w:ascii="Arial" w:hAnsi="Arial" w:cs="Arial"/>
                <w:sz w:val="20"/>
                <w:szCs w:val="20"/>
              </w:rPr>
            </w:pPr>
            <w:r w:rsidRPr="00D444F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1" w:type="dxa"/>
          </w:tcPr>
          <w:p w:rsidR="006C2F43" w:rsidRPr="00D444F3" w:rsidRDefault="006C2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2F43" w:rsidRPr="00D444F3" w:rsidRDefault="006C2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C2F43" w:rsidRPr="00D444F3" w:rsidRDefault="006C2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6C2F43" w:rsidRPr="00D444F3" w:rsidRDefault="006C2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6C2F43" w:rsidRPr="00D444F3" w:rsidRDefault="006C2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6C2F43" w:rsidRPr="00D444F3" w:rsidRDefault="006C2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F43" w:rsidRPr="00D444F3" w:rsidTr="006C2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6C2F43" w:rsidRPr="00D444F3" w:rsidRDefault="006C2F43">
            <w:pPr>
              <w:rPr>
                <w:rFonts w:ascii="Arial" w:hAnsi="Arial" w:cs="Arial"/>
                <w:sz w:val="20"/>
                <w:szCs w:val="20"/>
              </w:rPr>
            </w:pPr>
            <w:r w:rsidRPr="00D444F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31" w:type="dxa"/>
          </w:tcPr>
          <w:p w:rsidR="006C2F43" w:rsidRPr="00D444F3" w:rsidRDefault="006C2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2F43" w:rsidRPr="00D444F3" w:rsidRDefault="006C2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C2F43" w:rsidRPr="00D444F3" w:rsidRDefault="006C2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6C2F43" w:rsidRPr="00D444F3" w:rsidRDefault="006C2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6C2F43" w:rsidRPr="00D444F3" w:rsidRDefault="006C2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6C2F43" w:rsidRPr="00D444F3" w:rsidRDefault="006C2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F43" w:rsidRPr="00D444F3" w:rsidTr="006C2F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6C2F43" w:rsidRPr="00D444F3" w:rsidRDefault="006C2F43">
            <w:pPr>
              <w:rPr>
                <w:rFonts w:ascii="Arial" w:hAnsi="Arial" w:cs="Arial"/>
                <w:sz w:val="20"/>
                <w:szCs w:val="20"/>
              </w:rPr>
            </w:pPr>
            <w:r w:rsidRPr="00D444F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31" w:type="dxa"/>
          </w:tcPr>
          <w:p w:rsidR="006C2F43" w:rsidRPr="00D444F3" w:rsidRDefault="006C2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2F43" w:rsidRPr="00D444F3" w:rsidRDefault="006C2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C2F43" w:rsidRPr="00D444F3" w:rsidRDefault="006C2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6C2F43" w:rsidRPr="00D444F3" w:rsidRDefault="006C2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6C2F43" w:rsidRPr="00D444F3" w:rsidRDefault="006C2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6C2F43" w:rsidRPr="00D444F3" w:rsidRDefault="006C2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F43" w:rsidRPr="00D444F3" w:rsidTr="006C2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6C2F43" w:rsidRPr="00D444F3" w:rsidRDefault="006C2F43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6C2F43" w:rsidRPr="00D444F3" w:rsidRDefault="006C2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C2F43" w:rsidRPr="00D444F3" w:rsidRDefault="006C2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C2F43" w:rsidRPr="00D444F3" w:rsidRDefault="006C2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6C2F43" w:rsidRPr="00D444F3" w:rsidRDefault="006C2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6C2F43" w:rsidRPr="00D444F3" w:rsidRDefault="006C2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6C2F43" w:rsidRPr="00D444F3" w:rsidRDefault="006C2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AF14B7" w:rsidRPr="00D444F3" w:rsidRDefault="00AF14B7">
      <w:pPr>
        <w:rPr>
          <w:rFonts w:ascii="Arial" w:hAnsi="Arial" w:cs="Arial"/>
        </w:rPr>
      </w:pPr>
    </w:p>
    <w:sectPr w:rsidR="00AF14B7" w:rsidRPr="00D444F3" w:rsidSect="00D62CA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4B7"/>
    <w:rsid w:val="0006319A"/>
    <w:rsid w:val="001D569A"/>
    <w:rsid w:val="00214E42"/>
    <w:rsid w:val="00332057"/>
    <w:rsid w:val="00395FE6"/>
    <w:rsid w:val="003E09E2"/>
    <w:rsid w:val="0046287D"/>
    <w:rsid w:val="00491FCC"/>
    <w:rsid w:val="006C2F43"/>
    <w:rsid w:val="00894705"/>
    <w:rsid w:val="008D1F95"/>
    <w:rsid w:val="008E2C1A"/>
    <w:rsid w:val="009A6948"/>
    <w:rsid w:val="00A34050"/>
    <w:rsid w:val="00AB1305"/>
    <w:rsid w:val="00AF14B7"/>
    <w:rsid w:val="00C9620D"/>
    <w:rsid w:val="00D444F3"/>
    <w:rsid w:val="00D6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F1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AF14B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1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14B7"/>
    <w:rPr>
      <w:rFonts w:ascii="Tahoma" w:hAnsi="Tahoma" w:cs="Tahoma"/>
      <w:sz w:val="16"/>
      <w:szCs w:val="16"/>
    </w:rPr>
  </w:style>
  <w:style w:type="table" w:styleId="HelleSchattierung-Akzent1">
    <w:name w:val="Light Shading Accent 1"/>
    <w:basedOn w:val="NormaleTabelle"/>
    <w:uiPriority w:val="60"/>
    <w:rsid w:val="008D1F9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F1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AF14B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1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14B7"/>
    <w:rPr>
      <w:rFonts w:ascii="Tahoma" w:hAnsi="Tahoma" w:cs="Tahoma"/>
      <w:sz w:val="16"/>
      <w:szCs w:val="16"/>
    </w:rPr>
  </w:style>
  <w:style w:type="table" w:styleId="HelleSchattierung-Akzent1">
    <w:name w:val="Light Shading Accent 1"/>
    <w:basedOn w:val="NormaleTabelle"/>
    <w:uiPriority w:val="60"/>
    <w:rsid w:val="008D1F9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E4E36888624C9393AAE0F2BAFEC0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D91446-41DF-4BEB-BC73-962C4E14D3A7}"/>
      </w:docPartPr>
      <w:docPartBody>
        <w:p w:rsidR="00043206" w:rsidRDefault="00043206" w:rsidP="00043206">
          <w:pPr>
            <w:pStyle w:val="E7E4E36888624C9393AAE0F2BAFEC0A1"/>
          </w:pPr>
          <w:r w:rsidRPr="00A6331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2EAE642058346B1A9754FE95436B4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0F8B70-6F7D-4D55-B4E5-A23CBB31967C}"/>
      </w:docPartPr>
      <w:docPartBody>
        <w:p w:rsidR="00000000" w:rsidRDefault="000F1CF8" w:rsidP="000F1CF8">
          <w:pPr>
            <w:pStyle w:val="E2EAE642058346B1A9754FE95436B45C"/>
          </w:pPr>
          <w:r w:rsidRPr="00C9620D">
            <w:rPr>
              <w:rStyle w:val="Platzhaltertext"/>
              <w:sz w:val="16"/>
              <w:szCs w:val="16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FD"/>
    <w:rsid w:val="00043206"/>
    <w:rsid w:val="000F1CF8"/>
    <w:rsid w:val="002C5D66"/>
    <w:rsid w:val="00E8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F1CF8"/>
    <w:rPr>
      <w:color w:val="808080"/>
    </w:rPr>
  </w:style>
  <w:style w:type="paragraph" w:customStyle="1" w:styleId="1C2D3F7C04B1426480EBACB25FC02892">
    <w:name w:val="1C2D3F7C04B1426480EBACB25FC02892"/>
    <w:rsid w:val="00E845FD"/>
  </w:style>
  <w:style w:type="paragraph" w:customStyle="1" w:styleId="1C2D3F7C04B1426480EBACB25FC028921">
    <w:name w:val="1C2D3F7C04B1426480EBACB25FC028921"/>
    <w:rsid w:val="00E845FD"/>
    <w:rPr>
      <w:rFonts w:eastAsiaTheme="minorHAnsi"/>
      <w:lang w:eastAsia="en-US"/>
    </w:rPr>
  </w:style>
  <w:style w:type="paragraph" w:customStyle="1" w:styleId="E7E4E36888624C9393AAE0F2BAFEC0A1">
    <w:name w:val="E7E4E36888624C9393AAE0F2BAFEC0A1"/>
    <w:rsid w:val="00043206"/>
  </w:style>
  <w:style w:type="paragraph" w:customStyle="1" w:styleId="1C2D3F7C04B1426480EBACB25FC028922">
    <w:name w:val="1C2D3F7C04B1426480EBACB25FC028922"/>
    <w:rsid w:val="002C5D66"/>
    <w:rPr>
      <w:rFonts w:eastAsiaTheme="minorHAnsi"/>
      <w:lang w:eastAsia="en-US"/>
    </w:rPr>
  </w:style>
  <w:style w:type="paragraph" w:customStyle="1" w:styleId="1C2D3F7C04B1426480EBACB25FC028923">
    <w:name w:val="1C2D3F7C04B1426480EBACB25FC028923"/>
    <w:rsid w:val="002C5D66"/>
    <w:rPr>
      <w:rFonts w:eastAsiaTheme="minorHAnsi"/>
      <w:lang w:eastAsia="en-US"/>
    </w:rPr>
  </w:style>
  <w:style w:type="paragraph" w:customStyle="1" w:styleId="923E730AF18342EFA34DE8412EFC4077">
    <w:name w:val="923E730AF18342EFA34DE8412EFC4077"/>
    <w:rsid w:val="000F1CF8"/>
  </w:style>
  <w:style w:type="paragraph" w:customStyle="1" w:styleId="CE5A836EBC7F4501BD262FFAC21D6D9E">
    <w:name w:val="CE5A836EBC7F4501BD262FFAC21D6D9E"/>
    <w:rsid w:val="000F1CF8"/>
  </w:style>
  <w:style w:type="paragraph" w:customStyle="1" w:styleId="E2EAE642058346B1A9754FE95436B45C">
    <w:name w:val="E2EAE642058346B1A9754FE95436B45C"/>
    <w:rsid w:val="000F1CF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F1CF8"/>
    <w:rPr>
      <w:color w:val="808080"/>
    </w:rPr>
  </w:style>
  <w:style w:type="paragraph" w:customStyle="1" w:styleId="1C2D3F7C04B1426480EBACB25FC02892">
    <w:name w:val="1C2D3F7C04B1426480EBACB25FC02892"/>
    <w:rsid w:val="00E845FD"/>
  </w:style>
  <w:style w:type="paragraph" w:customStyle="1" w:styleId="1C2D3F7C04B1426480EBACB25FC028921">
    <w:name w:val="1C2D3F7C04B1426480EBACB25FC028921"/>
    <w:rsid w:val="00E845FD"/>
    <w:rPr>
      <w:rFonts w:eastAsiaTheme="minorHAnsi"/>
      <w:lang w:eastAsia="en-US"/>
    </w:rPr>
  </w:style>
  <w:style w:type="paragraph" w:customStyle="1" w:styleId="E7E4E36888624C9393AAE0F2BAFEC0A1">
    <w:name w:val="E7E4E36888624C9393AAE0F2BAFEC0A1"/>
    <w:rsid w:val="00043206"/>
  </w:style>
  <w:style w:type="paragraph" w:customStyle="1" w:styleId="1C2D3F7C04B1426480EBACB25FC028922">
    <w:name w:val="1C2D3F7C04B1426480EBACB25FC028922"/>
    <w:rsid w:val="002C5D66"/>
    <w:rPr>
      <w:rFonts w:eastAsiaTheme="minorHAnsi"/>
      <w:lang w:eastAsia="en-US"/>
    </w:rPr>
  </w:style>
  <w:style w:type="paragraph" w:customStyle="1" w:styleId="1C2D3F7C04B1426480EBACB25FC028923">
    <w:name w:val="1C2D3F7C04B1426480EBACB25FC028923"/>
    <w:rsid w:val="002C5D66"/>
    <w:rPr>
      <w:rFonts w:eastAsiaTheme="minorHAnsi"/>
      <w:lang w:eastAsia="en-US"/>
    </w:rPr>
  </w:style>
  <w:style w:type="paragraph" w:customStyle="1" w:styleId="923E730AF18342EFA34DE8412EFC4077">
    <w:name w:val="923E730AF18342EFA34DE8412EFC4077"/>
    <w:rsid w:val="000F1CF8"/>
  </w:style>
  <w:style w:type="paragraph" w:customStyle="1" w:styleId="CE5A836EBC7F4501BD262FFAC21D6D9E">
    <w:name w:val="CE5A836EBC7F4501BD262FFAC21D6D9E"/>
    <w:rsid w:val="000F1CF8"/>
  </w:style>
  <w:style w:type="paragraph" w:customStyle="1" w:styleId="E2EAE642058346B1A9754FE95436B45C">
    <w:name w:val="E2EAE642058346B1A9754FE95436B45C"/>
    <w:rsid w:val="000F1C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Bielefeld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sbeiderwieden</dc:creator>
  <cp:lastModifiedBy>sbeiderwieden</cp:lastModifiedBy>
  <cp:revision>2</cp:revision>
  <dcterms:created xsi:type="dcterms:W3CDTF">2019-02-07T09:11:00Z</dcterms:created>
  <dcterms:modified xsi:type="dcterms:W3CDTF">2019-02-07T09:11:00Z</dcterms:modified>
</cp:coreProperties>
</file>